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C7" w:rsidRDefault="005267C7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5267C7" w:rsidRDefault="005267C7">
      <w:pPr>
        <w:rPr>
          <w:b/>
          <w:bCs/>
          <w:color w:val="0000FF"/>
          <w:sz w:val="26"/>
          <w:szCs w:val="26"/>
          <w:u w:val="single"/>
        </w:rPr>
      </w:pPr>
      <w:r>
        <w:rPr>
          <w:sz w:val="26"/>
          <w:szCs w:val="26"/>
        </w:rPr>
        <w:t xml:space="preserve">     </w:t>
      </w:r>
      <w:r>
        <w:rPr>
          <w:b/>
          <w:bCs/>
          <w:color w:val="0000FF"/>
          <w:sz w:val="26"/>
          <w:szCs w:val="26"/>
          <w:u w:val="single"/>
        </w:rPr>
        <w:t>FN:s säkerhetsråds Resolution 1325 om Kvinnor, fred och säkerhet år 2000.</w:t>
      </w:r>
    </w:p>
    <w:p w:rsidR="005267C7" w:rsidRDefault="005267C7">
      <w:pPr>
        <w:rPr>
          <w:b/>
          <w:bCs/>
          <w:color w:val="0000FF"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Ett framgångsprojekt för den internationella kvinnorörelsen, inte minst IKFF</w:t>
      </w:r>
    </w:p>
    <w:p w:rsidR="005267C7" w:rsidRDefault="005267C7">
      <w:pPr>
        <w:rPr>
          <w:b/>
          <w:bCs/>
          <w:color w:val="0000FF"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/>
          <w:bCs/>
          <w:color w:val="0000FF"/>
          <w:sz w:val="26"/>
          <w:szCs w:val="26"/>
        </w:rPr>
        <w:t>T</w:t>
      </w:r>
      <w:r>
        <w:rPr>
          <w:b/>
          <w:bCs/>
          <w:color w:val="0000FF"/>
          <w:sz w:val="26"/>
          <w:szCs w:val="26"/>
          <w:u w:val="single"/>
        </w:rPr>
        <w:t>ydliga budskap: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>
        <w:rPr>
          <w:b/>
          <w:bCs/>
          <w:color w:val="0000FF"/>
          <w:sz w:val="26"/>
          <w:szCs w:val="26"/>
        </w:rPr>
        <w:t xml:space="preserve"> 1)</w:t>
      </w:r>
      <w:r>
        <w:rPr>
          <w:b/>
          <w:bCs/>
          <w:sz w:val="26"/>
          <w:szCs w:val="26"/>
        </w:rPr>
        <w:t xml:space="preserve"> Skydd för kvinnor och flickor  i krigstid, från könsbaserta våld,speciellt våldtäkt. 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Slut på straffrihet för sådana våldsbrott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b/>
          <w:bCs/>
          <w:color w:val="0000FF"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Kvinnor skall finnas med i alla strukturer för att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förebygga väpnat våld, 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söka ett slut på våldet, 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delta i fredsförhandlingar 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 xml:space="preserve">   3)</w:t>
      </w:r>
      <w:r>
        <w:rPr>
          <w:b/>
          <w:bCs/>
          <w:sz w:val="26"/>
          <w:szCs w:val="26"/>
        </w:rPr>
        <w:t xml:space="preserve"> Genusperspektiv ska genomsyra FN:s fredsbevarande operationer och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återuppbyggnad av samhället efter krigets slut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b/>
          <w:bCs/>
          <w:color w:val="0000FF"/>
          <w:sz w:val="26"/>
          <w:szCs w:val="26"/>
        </w:rPr>
        <w:t xml:space="preserve"> NATO</w:t>
      </w:r>
      <w:r>
        <w:rPr>
          <w:b/>
          <w:bCs/>
          <w:sz w:val="26"/>
          <w:szCs w:val="26"/>
        </w:rPr>
        <w:t xml:space="preserve"> har gått grundligt tillväga för att implementera 1325 i den egna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organisationen. Man vill genomgående rekrytera fler kvinnor, även som soldater.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color w:val="0000FF"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/>
          <w:bCs/>
          <w:color w:val="0000FF"/>
          <w:sz w:val="26"/>
          <w:szCs w:val="26"/>
          <w:u w:val="single"/>
        </w:rPr>
        <w:t>Inbyggda motsägelser: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color w:val="0000FF"/>
          <w:sz w:val="26"/>
          <w:szCs w:val="26"/>
        </w:rPr>
        <w:t xml:space="preserve">   1) </w:t>
      </w:r>
      <w:r>
        <w:rPr>
          <w:b/>
          <w:bCs/>
          <w:sz w:val="26"/>
          <w:szCs w:val="26"/>
        </w:rPr>
        <w:t>Likhet och särartstänkande inom feminism. Är jämställdhet inom det militära en</w:t>
      </w:r>
    </w:p>
    <w:p w:rsidR="005267C7" w:rsidRDefault="005267C7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 fråga om rättvisa: l</w:t>
      </w:r>
      <w:r>
        <w:rPr>
          <w:b/>
          <w:bCs/>
          <w:sz w:val="26"/>
          <w:szCs w:val="26"/>
          <w:u w:val="single"/>
        </w:rPr>
        <w:t>ikhetstänkande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eller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befarar man att sådan likhet innebär jämställdhet i en värld på mäns villkor.</w:t>
      </w:r>
    </w:p>
    <w:p w:rsidR="005267C7" w:rsidRDefault="005267C7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 Man vill ha en radikalare förändring av könsmaktsordningen: s</w:t>
      </w:r>
      <w:r>
        <w:rPr>
          <w:b/>
          <w:bCs/>
          <w:sz w:val="26"/>
          <w:szCs w:val="26"/>
          <w:u w:val="single"/>
        </w:rPr>
        <w:t>ärartstänkande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color w:val="0000FF"/>
          <w:sz w:val="26"/>
          <w:szCs w:val="26"/>
        </w:rPr>
        <w:t>2)</w:t>
      </w:r>
      <w:r>
        <w:rPr>
          <w:b/>
          <w:bCs/>
          <w:sz w:val="26"/>
          <w:szCs w:val="26"/>
        </w:rPr>
        <w:t xml:space="preserve"> NATO är en militär organisation, men 1325 är anti-militaristisk.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Formuleringarna låter sig tolkas på ett sätt som passar det militära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Detta är inte implementering av 1325 utan feminisering av militär verksamhet.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color w:val="0000FF"/>
          <w:sz w:val="26"/>
          <w:szCs w:val="26"/>
        </w:rPr>
        <w:t>3)</w:t>
      </w:r>
      <w:r>
        <w:rPr>
          <w:b/>
          <w:bCs/>
          <w:sz w:val="26"/>
          <w:szCs w:val="26"/>
        </w:rPr>
        <w:t xml:space="preserve"> Tolkning av ordet ”säkerhet”. Låter positivt, men i praktiken betyder det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förberedelser för krig och beredvillighet att gå ut i krig. 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>
        <w:rPr>
          <w:b/>
          <w:bCs/>
          <w:color w:val="0000FF"/>
          <w:sz w:val="26"/>
          <w:szCs w:val="26"/>
        </w:rPr>
        <w:t xml:space="preserve">  4)</w:t>
      </w:r>
      <w:r>
        <w:rPr>
          <w:b/>
          <w:bCs/>
          <w:sz w:val="26"/>
          <w:szCs w:val="26"/>
        </w:rPr>
        <w:t xml:space="preserve"> 1325 innebär ingen tydlig kritik av kriget i sig utan formulerar kvinnors roller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inom de ramar som gäller för krig. 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color w:val="0000FF"/>
          <w:sz w:val="26"/>
          <w:szCs w:val="26"/>
        </w:rPr>
        <w:t xml:space="preserve"> 5)</w:t>
      </w:r>
      <w:r>
        <w:rPr>
          <w:b/>
          <w:bCs/>
          <w:sz w:val="26"/>
          <w:szCs w:val="26"/>
        </w:rPr>
        <w:t xml:space="preserve"> 1325 formulerar ingen kritik av av patriarkala samhällssystem, mansidealen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som styr krigsmaskinen,  macho-tänkande, mäns större våldsbenägenhet. 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Resolutionen har krympt till att gälla skyddande av kvinnor i krig och en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påminnelse om den resurs för fred som kvinnor utgör. Borde man ha vågat mer?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  <w:r>
        <w:rPr>
          <w:b/>
          <w:bCs/>
          <w:color w:val="0000FF"/>
          <w:sz w:val="26"/>
          <w:szCs w:val="26"/>
        </w:rPr>
        <w:t xml:space="preserve">Frågor </w:t>
      </w:r>
      <w:r>
        <w:rPr>
          <w:b/>
          <w:bCs/>
          <w:sz w:val="26"/>
          <w:szCs w:val="26"/>
        </w:rPr>
        <w:t>: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-Varför har kvinnoorganisationer för fred?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- Är kvinnor fredligare än män? I så fall varför?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- Borde inte kvinnor kritisera maskulina våldsideal hårdare?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- Inte vara så undfallande inför FN som accepterar att stater bygger säkerhet för 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den egna staten med militära medel, när uppdraget är att avskaffa krig?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</w:p>
    <w:p w:rsidR="005267C7" w:rsidRDefault="005267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-</w:t>
      </w:r>
    </w:p>
    <w:p w:rsidR="005267C7" w:rsidRDefault="005267C7">
      <w:pPr>
        <w:rPr>
          <w:b/>
          <w:bCs/>
          <w:sz w:val="26"/>
          <w:szCs w:val="26"/>
        </w:rPr>
      </w:pPr>
    </w:p>
    <w:p w:rsidR="005267C7" w:rsidRDefault="005267C7">
      <w:pPr>
        <w:rPr>
          <w:sz w:val="26"/>
          <w:szCs w:val="26"/>
        </w:rPr>
      </w:pPr>
    </w:p>
    <w:p w:rsidR="005267C7" w:rsidRDefault="005267C7">
      <w:pPr>
        <w:rPr>
          <w:sz w:val="26"/>
          <w:szCs w:val="26"/>
        </w:rPr>
      </w:pPr>
    </w:p>
    <w:p w:rsidR="005267C7" w:rsidRDefault="005267C7">
      <w:pPr>
        <w:rPr>
          <w:sz w:val="26"/>
          <w:szCs w:val="26"/>
        </w:rPr>
      </w:pPr>
    </w:p>
    <w:p w:rsidR="005267C7" w:rsidRDefault="005267C7">
      <w:pPr>
        <w:rPr>
          <w:sz w:val="26"/>
          <w:szCs w:val="26"/>
        </w:rPr>
      </w:pPr>
    </w:p>
    <w:sectPr w:rsidR="005267C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C0B"/>
    <w:rsid w:val="00075C0B"/>
    <w:rsid w:val="00131BB9"/>
    <w:rsid w:val="0052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character" w:customStyle="1" w:styleId="Numreringstecken">
    <w:name w:val="Numreringstecken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cp:lastModifiedBy>Erni Friholt</cp:lastModifiedBy>
  <cp:revision>2</cp:revision>
  <cp:lastPrinted>1601-01-01T00:00:00Z</cp:lastPrinted>
  <dcterms:created xsi:type="dcterms:W3CDTF">2014-03-10T11:47:00Z</dcterms:created>
  <dcterms:modified xsi:type="dcterms:W3CDTF">2014-03-10T11:47:00Z</dcterms:modified>
</cp:coreProperties>
</file>